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34" w:type="dxa"/>
        <w:tblInd w:w="-1026" w:type="dxa"/>
        <w:tblLayout w:type="fixed"/>
        <w:tblLook w:val="04A0"/>
      </w:tblPr>
      <w:tblGrid>
        <w:gridCol w:w="5103"/>
        <w:gridCol w:w="1757"/>
        <w:gridCol w:w="760"/>
        <w:gridCol w:w="500"/>
        <w:gridCol w:w="605"/>
        <w:gridCol w:w="1253"/>
        <w:gridCol w:w="1156"/>
      </w:tblGrid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G261"/>
            <w:bookmarkEnd w:id="0"/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Приложение 15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к Решению Собрания депутатов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6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Мясниковского района</w:t>
            </w:r>
          </w:p>
          <w:p w:rsidR="00C72646" w:rsidRPr="00C72646" w:rsidRDefault="00C72646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«О бюджете Мясниковского района на 2017 год</w:t>
            </w:r>
          </w:p>
          <w:p w:rsidR="00C72646" w:rsidRPr="00C72646" w:rsidRDefault="00C72646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 на плановый период 2018 и 2019 годов»</w:t>
            </w:r>
          </w:p>
          <w:p w:rsidR="00C72646" w:rsidRPr="00C72646" w:rsidRDefault="00C72646" w:rsidP="00C72646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 xml:space="preserve"> 26.12.2016г. </w:t>
            </w:r>
            <w:r w:rsidRPr="00C72646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111</w:t>
            </w:r>
          </w:p>
        </w:tc>
      </w:tr>
      <w:tr w:rsidR="00C72646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C72646">
            <w:pPr>
              <w:jc w:val="center"/>
              <w:rPr>
                <w:sz w:val="24"/>
                <w:szCs w:val="24"/>
              </w:rPr>
            </w:pPr>
          </w:p>
        </w:tc>
      </w:tr>
      <w:tr w:rsidR="00C72646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C72646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по целевым статьям (муниципальным программам Мясниковского района</w:t>
            </w:r>
          </w:p>
        </w:tc>
      </w:tr>
      <w:tr w:rsidR="00C72646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и непрограммным направлениям деятельности),</w:t>
            </w:r>
          </w:p>
        </w:tc>
      </w:tr>
      <w:tr w:rsidR="00C72646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группам (подгруппам) видов расходов, разделам, подразделам</w:t>
            </w:r>
          </w:p>
        </w:tc>
      </w:tr>
      <w:tr w:rsidR="00C72646" w:rsidRPr="00C72646" w:rsidTr="00C72646">
        <w:trPr>
          <w:trHeight w:val="20"/>
        </w:trPr>
        <w:tc>
          <w:tcPr>
            <w:tcW w:w="1113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9F10BA">
            <w:pPr>
              <w:jc w:val="center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 xml:space="preserve"> классификации расходов бюджета Мясниковского района на плановый период 2018 и 2019 годов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3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b/>
                <w:bCs/>
                <w:sz w:val="24"/>
                <w:szCs w:val="24"/>
              </w:rPr>
            </w:pPr>
            <w:r w:rsidRPr="00C7264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646" w:rsidRPr="00C72646" w:rsidRDefault="00C72646" w:rsidP="00B824DD">
            <w:pPr>
              <w:ind w:left="-804" w:hanging="28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646" w:rsidRPr="00C72646" w:rsidRDefault="00C72646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646" w:rsidRPr="00C72646" w:rsidRDefault="00C72646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646" w:rsidRPr="00C72646" w:rsidRDefault="00C72646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646" w:rsidRPr="00C72646" w:rsidRDefault="00C72646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646" w:rsidRPr="00C72646" w:rsidRDefault="00C72646" w:rsidP="00B824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2646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b/>
                <w:sz w:val="24"/>
                <w:szCs w:val="24"/>
              </w:rPr>
            </w:pPr>
            <w:r w:rsidRPr="00C72646">
              <w:rPr>
                <w:b/>
                <w:sz w:val="24"/>
                <w:szCs w:val="24"/>
              </w:rPr>
              <w:t>2018  год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b/>
                <w:sz w:val="24"/>
                <w:szCs w:val="24"/>
              </w:rPr>
            </w:pPr>
            <w:r w:rsidRPr="00C72646">
              <w:rPr>
                <w:b/>
                <w:sz w:val="24"/>
                <w:szCs w:val="24"/>
              </w:rPr>
              <w:t>2019 год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bookmarkStart w:id="1" w:name="RANGE!A19:G261"/>
            <w:r w:rsidRPr="00C72646">
              <w:rPr>
                <w:sz w:val="24"/>
                <w:szCs w:val="24"/>
              </w:rPr>
              <w:t>ВСЕГО</w:t>
            </w:r>
            <w:bookmarkEnd w:id="1"/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C91CA8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871993,1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891714,5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"Профилактика заболеваемости и формирование здорового образа жизни. Развитие первичной медико-санитарной помощи"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783,0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486,0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01 1 00 20130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207,0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207,0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102,0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102,0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мероприятий, направленных на укрепление репродуктивного здоровья </w:t>
            </w:r>
            <w:r w:rsidRPr="00C72646">
              <w:rPr>
                <w:sz w:val="24"/>
                <w:szCs w:val="24"/>
              </w:rPr>
              <w:lastRenderedPageBreak/>
              <w:t>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01 3 00 21160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102,0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102,0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"Развитие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470 759,2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487623,6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общего и дополнительного образования"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463 586,0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480246,2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54 414,4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55593,9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80 374,3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82090,1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02 1 00 21210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</w:t>
            </w:r>
            <w:r w:rsidRPr="00C7264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02 1 00 21220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422,2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02 1 00 23020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9448E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02 1 00 72020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76733,1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79090,5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C72646">
              <w:rPr>
                <w:sz w:val="24"/>
                <w:szCs w:val="24"/>
              </w:rPr>
              <w:lastRenderedPageBreak/>
              <w:t>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02 1 00 72030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244 124,1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255365,0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02 1 00 73110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680,1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5 643,3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5809,9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Софинансирование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1 00 S3110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56,8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 "Развитие образования" и прочие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7 173,2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7377,4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3 707,1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3814,9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</w:t>
            </w:r>
            <w:r w:rsidRPr="00C72646">
              <w:rPr>
                <w:sz w:val="24"/>
                <w:szCs w:val="24"/>
              </w:rPr>
              <w:lastRenderedPageBreak/>
              <w:t>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336,1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341,6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1 222,6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1 256,8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02 2 00 72040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98,8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1 434,2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5746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1478,2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</w:t>
            </w:r>
            <w:r w:rsidRPr="00C72646">
              <w:rPr>
                <w:sz w:val="24"/>
                <w:szCs w:val="24"/>
              </w:rPr>
              <w:lastRenderedPageBreak/>
              <w:t>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359,5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372,2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478,9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478,9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"Поддержка молодежных инициатив"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435,4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435,4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270,7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270,7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03 1 00 73120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152,0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152,0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Софинансирование расходов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1 00 S3120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"Формирование патриотизма в молодежной среде"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03 2 00 21300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43,5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211 665,6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216400,0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106 141,2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108959,6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382,2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397,9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04 1 00 20050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1061,4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1 061,4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14,1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04 1 00 51370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1450,2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1 450,2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</w:t>
            </w:r>
            <w:r w:rsidRPr="00C72646">
              <w:rPr>
                <w:sz w:val="24"/>
                <w:szCs w:val="24"/>
              </w:rPr>
              <w:lastRenderedPageBreak/>
              <w:t>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792,2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792,2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501,7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04 1 00 52500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16 447,1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16445,4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177,6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177,6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</w:t>
            </w:r>
            <w:r w:rsidRPr="00C72646">
              <w:rPr>
                <w:sz w:val="24"/>
                <w:szCs w:val="24"/>
              </w:rPr>
              <w:lastRenderedPageBreak/>
              <w:t>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18 216,1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18759,1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496,8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501,8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C72646">
              <w:rPr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552,3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570,0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8 585,2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8835,0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581,5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581,5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</w:t>
            </w:r>
            <w:r w:rsidRPr="00C72646">
              <w:rPr>
                <w:sz w:val="24"/>
                <w:szCs w:val="24"/>
              </w:rPr>
              <w:lastRenderedPageBreak/>
              <w:t>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04 1 00 72090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37 917,9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39 304,2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9 802,8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10155,4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C8693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</w:t>
            </w:r>
            <w:r w:rsidRPr="00C72646">
              <w:rPr>
                <w:sz w:val="24"/>
                <w:szCs w:val="24"/>
              </w:rPr>
              <w:lastRenderedPageBreak/>
              <w:t>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6 735,2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6927,7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C8693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518,3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518,3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C8693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</w:t>
            </w:r>
            <w:r w:rsidRPr="00C72646">
              <w:rPr>
                <w:sz w:val="24"/>
                <w:szCs w:val="24"/>
              </w:rPr>
              <w:lastRenderedPageBreak/>
              <w:t>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1 445,5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1488,8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C8693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</w:t>
            </w:r>
            <w:r w:rsidRPr="00C72646">
              <w:rPr>
                <w:sz w:val="24"/>
                <w:szCs w:val="24"/>
              </w:rPr>
              <w:lastRenderedPageBreak/>
              <w:t>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04 1 00 72110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22520F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04 1 00 72120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264,1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"Совершенствование мер демографической политики в области социальной поддержки семьи и детей"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98 666,2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100 378,5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</w:t>
            </w:r>
            <w:r w:rsidRPr="00C72646">
              <w:rPr>
                <w:sz w:val="24"/>
                <w:szCs w:val="24"/>
              </w:rPr>
              <w:lastRenderedPageBreak/>
              <w:t>района "Социальная поддержка граждан"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556,7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556,7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04 2 00 21550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04 2 00 52600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164,3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04 2 00 52700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292,9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304,6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</w:t>
            </w:r>
            <w:r w:rsidRPr="00C72646">
              <w:rPr>
                <w:sz w:val="24"/>
                <w:szCs w:val="24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04 2 00 53800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24 922,7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24251,6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78,1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78,1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6546,8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6804,3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69,5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6 881,2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7163,0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19 479,2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20258,3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выплате компенсации родительской платы за </w:t>
            </w:r>
            <w:r w:rsidRPr="00C72646">
              <w:rPr>
                <w:sz w:val="24"/>
                <w:szCs w:val="24"/>
              </w:rPr>
              <w:lastRenderedPageBreak/>
              <w:t>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172,6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172,6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8629,8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8 629,8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75,1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8 450,9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8787,9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</w:t>
            </w:r>
            <w:r w:rsidRPr="00C72646">
              <w:rPr>
                <w:sz w:val="24"/>
                <w:szCs w:val="24"/>
              </w:rPr>
              <w:lastRenderedPageBreak/>
              <w:t>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1911,7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1 911,7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</w:t>
            </w:r>
            <w:r w:rsidRPr="00C72646">
              <w:rPr>
                <w:sz w:val="24"/>
                <w:szCs w:val="24"/>
              </w:rPr>
              <w:lastRenderedPageBreak/>
              <w:t>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04 2 00 72240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1 475,6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1436,3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04 2 00 72420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7 177,7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7344,5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04 2 00 73130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560,7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583,1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</w:t>
            </w:r>
            <w:r w:rsidRPr="00C72646">
              <w:rPr>
                <w:sz w:val="24"/>
                <w:szCs w:val="24"/>
              </w:rPr>
              <w:lastRenderedPageBreak/>
              <w:t>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117,2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132,0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R0840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10 721,8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11233,2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Софинансирование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2 00 S3130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48,7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"Старшее поколение"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6 858,2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7061,9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04 3 00 72260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6 858,2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7061,9</w:t>
            </w:r>
          </w:p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843,4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277,7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231,9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011D0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103,3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179,5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Адаптация для инвалидов  и других маломобильных групп населения  приоритетных объектов социальной 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05 1 00 22830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09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518,5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"Социальная интеграция инвалидов и других маломобильных групп населения в общество"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</w:t>
            </w:r>
            <w:r w:rsidRPr="00C72646">
              <w:rPr>
                <w:sz w:val="24"/>
                <w:szCs w:val="24"/>
              </w:rPr>
              <w:lastRenderedPageBreak/>
              <w:t>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05 2 00 52800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45,1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"Обеспечение доступным и комфортным жильем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10179,7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10 179,7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9513,7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9 513,7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06 1 00 73140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323,7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323,7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R0820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9 000,0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Софинансирование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1 00 S3140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666,0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</w:t>
            </w:r>
            <w:r w:rsidRPr="00C72646">
              <w:rPr>
                <w:sz w:val="24"/>
                <w:szCs w:val="24"/>
              </w:rPr>
              <w:lastRenderedPageBreak/>
              <w:t>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06 2 00 27770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666,0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666,0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1391,6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1 391,6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07 1 00 23110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"Создание условий для обеспечения качественными коммунальными услугами населения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1387,7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1 387,7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07 2 00 23000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07 2 00 73660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957,8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957,8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Софинансирование расходов на возмещение предприятиям жилищно-коммунального </w:t>
            </w:r>
            <w:r w:rsidRPr="00C72646">
              <w:rPr>
                <w:sz w:val="24"/>
                <w:szCs w:val="24"/>
              </w:rPr>
              <w:lastRenderedPageBreak/>
              <w:t>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07 2 00 S3660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79,9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"Обеспечение общественного порядка и противодействие преступности"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"Противодействие коррупции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08 1 00 21540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08 2 00 22980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</w:t>
            </w:r>
            <w:r w:rsidRPr="00C72646">
              <w:rPr>
                <w:sz w:val="24"/>
                <w:szCs w:val="24"/>
              </w:rPr>
              <w:lastRenderedPageBreak/>
              <w:t>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08 3 00 21310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63,0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08 3 00 21620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1 964,5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1976,3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09 1 00 21670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"Защита от чрезвычайных ситуаций"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09 2 00 21680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460,0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Подпрограмма "Обеспечение безопасности на </w:t>
            </w:r>
            <w:r w:rsidRPr="00C72646">
              <w:rPr>
                <w:sz w:val="24"/>
                <w:szCs w:val="24"/>
              </w:rPr>
              <w:lastRenderedPageBreak/>
              <w:t>воде"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09 3 00 00000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09 3 00 21710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"Создание системы обеспечения вызова экстренных служб по единому номеру "112"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1 259,3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1285,1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839,3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865,1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09 4 00 22920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</w:t>
            </w:r>
            <w:r w:rsidRPr="00C72646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09 4 00 22930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"Развитие культуры"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79 197,0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74379,6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культуры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73 440,3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68554,0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E61EBA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16 098,3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16722,3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24 914,6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25594,1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10 1 00 73290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28 412,8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22422,8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10 1 00 73320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1 644,3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1944,2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Софинансирование расходов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1 00 S3290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2 370,3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1870,6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5 756,7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5825,6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2 386,3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2455,2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</w:t>
            </w:r>
            <w:r w:rsidRPr="00C7264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190,2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3176,2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3 176,2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280,0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"Охрана окружающей среды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11 1 00 21850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водохозяйственного комплекса Мясниковского района"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11 2 00 21890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995,0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1001,6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744,0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744,0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</w:t>
            </w:r>
            <w:r w:rsidRPr="00C72646">
              <w:rPr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644,0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644,0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12 1 00 21950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257,6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251,0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257,6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"Экономическое развитие и инновационная экономика"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2127,3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2 127,3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2047,3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2 047,3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13 1 00 67340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13 1 00 73440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897,3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897,3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Софинансирование расходов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</w:t>
            </w:r>
            <w:r w:rsidRPr="00C72646">
              <w:rPr>
                <w:sz w:val="24"/>
                <w:szCs w:val="24"/>
              </w:rPr>
              <w:lastRenderedPageBreak/>
              <w:t>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13 1 00 S3440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950,0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"Защита прав потребителей"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13 3 00 22060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11 460,3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11860,3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1047,8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1 047,8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874,8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874,8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160,7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160,7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14 1 00 22280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Подпрограмма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</w:t>
            </w:r>
            <w:r w:rsidRPr="00C72646">
              <w:rPr>
                <w:sz w:val="24"/>
                <w:szCs w:val="24"/>
              </w:rPr>
              <w:lastRenderedPageBreak/>
              <w:t>муниципальных услуг"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14 2 00 00000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10 412,5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10812,5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14 2 00 00590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10 300,0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10700,0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14 2 00 73600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39,4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14 2 00 74020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64,4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64,4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Софинансирование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14 2 00 S3600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Софинансирование расходов на организацию предоставления областных услуг на базе многофункциональных центров </w:t>
            </w:r>
            <w:r w:rsidRPr="00C72646">
              <w:rPr>
                <w:sz w:val="24"/>
                <w:szCs w:val="24"/>
              </w:rPr>
              <w:lastRenderedPageBreak/>
              <w:t>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14 2 00 S4020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19 416,4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21170,2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19 376,4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21130,2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15 1 00 20230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10 453,0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11813,1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13C6A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Возмещение разницы между экономически обоснованным тарифом и размером платы на один пассажиро-километр на внутрирайонных маршрутах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(крома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813C6A">
            <w:pPr>
              <w:jc w:val="center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15 1 00 68010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692EA5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1050,0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15 1 00 73510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7 267,1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7630,5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Софинансирование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</w:t>
            </w:r>
            <w:r w:rsidRPr="00C72646">
              <w:rPr>
                <w:sz w:val="24"/>
                <w:szCs w:val="24"/>
              </w:rPr>
              <w:lastRenderedPageBreak/>
              <w:t>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15 1 00 S3510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636,6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"Повышение безопасности дорожного движения"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15 2 00 22460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2688,0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2722,2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подотрасли растениеводства, переработки и реализации продукции растениеводства"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771,7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771,7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1 00 R5410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771,7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771,7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"Устойчивое развитие сельских территорий Мясниковского района на 2014-2017 годы и на период до 2020 года"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16 4 00 11450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180,0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жильем молодых </w:t>
            </w:r>
            <w:r w:rsidRPr="00C72646">
              <w:rPr>
                <w:sz w:val="24"/>
                <w:szCs w:val="24"/>
              </w:rPr>
              <w:lastRenderedPageBreak/>
              <w:t>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16 4 00 11460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Подпрограмма "Обеспечение реализации муниципальной программы Мясниковского района"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1 316,3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1350,5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16 5 00 22840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1 222,5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1256,7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</w:t>
            </w:r>
            <w:r w:rsidRPr="00C72646">
              <w:rPr>
                <w:sz w:val="24"/>
                <w:szCs w:val="24"/>
              </w:rPr>
              <w:lastRenderedPageBreak/>
              <w:t>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16 5 00 72330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88,8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"Энергоэффективность и развитие энергетики"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17 1 00 23050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 Мясниковского района "Энергоэффективность и развитие энергетики"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17 2 00 00000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</w:t>
            </w:r>
            <w:r w:rsidRPr="00C7264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17 2 00 23030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Муниципальная программа Мясниковского района "Региональная политика"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906,5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906,5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18 1 00 22630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806,5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18 3 00 22730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</w:t>
            </w:r>
            <w:r w:rsidRPr="00C72646">
              <w:rPr>
                <w:sz w:val="24"/>
                <w:szCs w:val="24"/>
              </w:rPr>
              <w:lastRenderedPageBreak/>
              <w:t>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18 3 00 22750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18 3 00 22990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106,5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106,5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7 014,7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7202,8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7 014,7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7202,8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6 533,2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6720,3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448,6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449,6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</w:t>
            </w:r>
            <w:r w:rsidRPr="00C72646">
              <w:rPr>
                <w:sz w:val="24"/>
                <w:szCs w:val="24"/>
              </w:rPr>
              <w:lastRenderedPageBreak/>
              <w:t>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19 2 00 00190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28,4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28,4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19 2 00 99990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Обеспечение деятельности Администрации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B5AC4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43 850,2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44949,8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Администрация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2433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42 991,1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44067,9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24338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35120,1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36137,1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6 778,4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6838,2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89 1 00 00190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60,0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60,0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Реализация направления расходов в рамках </w:t>
            </w:r>
            <w:r w:rsidRPr="00C72646">
              <w:rPr>
                <w:sz w:val="24"/>
                <w:szCs w:val="24"/>
              </w:rPr>
              <w:lastRenderedPageBreak/>
              <w:t>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392,6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392,6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89 1 00 99990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540,0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540,0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859,1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881,9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407,4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418,8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407,4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418,8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89 9 00 72370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5 566,8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5578,7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99 1 00 90130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4 566,8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4578,7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Расходы, дополнительно зарезервированные на </w:t>
            </w:r>
            <w:r w:rsidRPr="00C72646">
              <w:rPr>
                <w:sz w:val="24"/>
                <w:szCs w:val="24"/>
              </w:rPr>
              <w:lastRenderedPageBreak/>
              <w:t>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99 9 00 20300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1 500,0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A24338">
            <w:pPr>
              <w:jc w:val="center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-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1 122,8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1115,9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414,8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414,8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99 9 00 59310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850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7,9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7,9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99 9 00 72350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125,8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99 9 00 72390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0,3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0,3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 xml:space="preserve">Исполнение судебных актов по искам к Мясниковскому району о возмещении вреда, </w:t>
            </w:r>
            <w:r w:rsidRPr="00C72646">
              <w:rPr>
                <w:sz w:val="24"/>
                <w:szCs w:val="24"/>
              </w:rPr>
              <w:lastRenderedPageBreak/>
              <w:t>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99 9 00 90120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830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24,5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24,5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lastRenderedPageBreak/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района»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99 9 00 90470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1500,0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99 9 00 90480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870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1000,0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1 000,0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120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126,9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130,8</w:t>
            </w:r>
          </w:p>
        </w:tc>
      </w:tr>
      <w:tr w:rsidR="00C72646" w:rsidRPr="00C72646" w:rsidTr="00C72646">
        <w:trPr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99 9 00 99990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13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 243,8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646" w:rsidRPr="00C72646" w:rsidRDefault="00C72646" w:rsidP="00B824DD">
            <w:pPr>
              <w:jc w:val="right"/>
              <w:rPr>
                <w:sz w:val="24"/>
                <w:szCs w:val="24"/>
              </w:rPr>
            </w:pPr>
            <w:r w:rsidRPr="00C72646">
              <w:rPr>
                <w:sz w:val="24"/>
                <w:szCs w:val="24"/>
              </w:rPr>
              <w:t>254,5</w:t>
            </w:r>
          </w:p>
        </w:tc>
      </w:tr>
    </w:tbl>
    <w:p w:rsidR="00F24D75" w:rsidRDefault="00F24D75" w:rsidP="00817B10">
      <w:pPr>
        <w:pStyle w:val="a5"/>
        <w:tabs>
          <w:tab w:val="left" w:pos="284"/>
        </w:tabs>
        <w:ind w:left="0"/>
        <w:jc w:val="both"/>
      </w:pPr>
    </w:p>
    <w:p w:rsidR="00C72646" w:rsidRDefault="00C72646" w:rsidP="00817B10">
      <w:pPr>
        <w:pStyle w:val="a5"/>
        <w:tabs>
          <w:tab w:val="left" w:pos="284"/>
        </w:tabs>
        <w:ind w:left="0"/>
        <w:jc w:val="both"/>
      </w:pPr>
    </w:p>
    <w:p w:rsidR="00C72646" w:rsidRDefault="00C72646" w:rsidP="00817B10">
      <w:pPr>
        <w:pStyle w:val="a5"/>
        <w:tabs>
          <w:tab w:val="left" w:pos="284"/>
        </w:tabs>
        <w:ind w:left="0"/>
        <w:jc w:val="both"/>
      </w:pPr>
    </w:p>
    <w:tbl>
      <w:tblPr>
        <w:tblW w:w="0" w:type="auto"/>
        <w:tblInd w:w="-176" w:type="dxa"/>
        <w:tblLook w:val="04A0"/>
      </w:tblPr>
      <w:tblGrid>
        <w:gridCol w:w="4653"/>
        <w:gridCol w:w="5235"/>
      </w:tblGrid>
      <w:tr w:rsidR="00C72646" w:rsidTr="00E40880">
        <w:tc>
          <w:tcPr>
            <w:tcW w:w="4785" w:type="dxa"/>
            <w:hideMark/>
          </w:tcPr>
          <w:p w:rsidR="00C72646" w:rsidRDefault="00C72646" w:rsidP="00E40880">
            <w:pPr>
              <w:ind w:left="-284"/>
              <w:jc w:val="center"/>
              <w:rPr>
                <w:rFonts w:eastAsiaTheme="minorHAnsi"/>
                <w:b/>
                <w:szCs w:val="28"/>
                <w:lang w:eastAsia="en-US"/>
              </w:rPr>
            </w:pPr>
            <w:r>
              <w:rPr>
                <w:szCs w:val="28"/>
              </w:rPr>
              <w:t xml:space="preserve">     Председатель Собрания депутатов </w:t>
            </w:r>
            <w:r>
              <w:rPr>
                <w:b/>
                <w:szCs w:val="28"/>
              </w:rPr>
              <w:t>-</w:t>
            </w:r>
          </w:p>
          <w:p w:rsidR="00C72646" w:rsidRDefault="00C72646" w:rsidP="00E40880">
            <w:pPr>
              <w:ind w:left="-284"/>
              <w:rPr>
                <w:szCs w:val="22"/>
                <w:lang w:eastAsia="en-US"/>
              </w:rPr>
            </w:pPr>
            <w:r>
              <w:rPr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C72646" w:rsidRDefault="00C72646" w:rsidP="00E40880">
            <w:pPr>
              <w:jc w:val="both"/>
              <w:rPr>
                <w:rFonts w:eastAsiaTheme="minorHAnsi"/>
                <w:lang w:eastAsia="en-US"/>
              </w:rPr>
            </w:pPr>
          </w:p>
          <w:p w:rsidR="00C72646" w:rsidRDefault="00C72646" w:rsidP="00E40880">
            <w:pPr>
              <w:jc w:val="center"/>
              <w:rPr>
                <w:szCs w:val="22"/>
                <w:u w:val="single"/>
                <w:lang w:eastAsia="en-US"/>
              </w:rPr>
            </w:pPr>
            <w:r>
              <w:rPr>
                <w:b/>
              </w:rPr>
              <w:t xml:space="preserve">                                       </w:t>
            </w:r>
            <w:r>
              <w:t xml:space="preserve">Х.С. Даглдян                      </w:t>
            </w:r>
            <w:r>
              <w:rPr>
                <w:u w:val="single"/>
              </w:rPr>
              <w:t xml:space="preserve"> </w:t>
            </w:r>
          </w:p>
        </w:tc>
      </w:tr>
    </w:tbl>
    <w:p w:rsidR="00C72646" w:rsidRPr="00B86561" w:rsidRDefault="00C72646" w:rsidP="00817B10">
      <w:pPr>
        <w:pStyle w:val="a5"/>
        <w:tabs>
          <w:tab w:val="left" w:pos="284"/>
        </w:tabs>
        <w:ind w:left="0"/>
        <w:jc w:val="both"/>
      </w:pPr>
    </w:p>
    <w:sectPr w:rsidR="00C72646" w:rsidRPr="00B86561" w:rsidSect="00E46114">
      <w:footerReference w:type="default" r:id="rId7"/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1EC" w:rsidRDefault="00CE11EC" w:rsidP="00C72646">
      <w:r>
        <w:separator/>
      </w:r>
    </w:p>
  </w:endnote>
  <w:endnote w:type="continuationSeparator" w:id="1">
    <w:p w:rsidR="00CE11EC" w:rsidRDefault="00CE11EC" w:rsidP="00C72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8"/>
      <w:docPartObj>
        <w:docPartGallery w:val="Page Numbers (Bottom of Page)"/>
        <w:docPartUnique/>
      </w:docPartObj>
    </w:sdtPr>
    <w:sdtContent>
      <w:p w:rsidR="00C72646" w:rsidRDefault="00C72646" w:rsidP="00C72646">
        <w:pPr>
          <w:pStyle w:val="a8"/>
          <w:jc w:val="right"/>
        </w:pPr>
        <w:fldSimple w:instr=" PAGE   \* MERGEFORMAT ">
          <w:r>
            <w:rPr>
              <w:noProof/>
            </w:rPr>
            <w:t>41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1EC" w:rsidRDefault="00CE11EC" w:rsidP="00C72646">
      <w:r>
        <w:separator/>
      </w:r>
    </w:p>
  </w:footnote>
  <w:footnote w:type="continuationSeparator" w:id="1">
    <w:p w:rsidR="00CE11EC" w:rsidRDefault="00CE11EC" w:rsidP="00C726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136BB8"/>
    <w:rsid w:val="00177CC3"/>
    <w:rsid w:val="00182803"/>
    <w:rsid w:val="001F3E16"/>
    <w:rsid w:val="0022520F"/>
    <w:rsid w:val="002A4B55"/>
    <w:rsid w:val="002D3E08"/>
    <w:rsid w:val="002E2F87"/>
    <w:rsid w:val="00331B37"/>
    <w:rsid w:val="00351833"/>
    <w:rsid w:val="00382C46"/>
    <w:rsid w:val="004414EC"/>
    <w:rsid w:val="00446F5F"/>
    <w:rsid w:val="004863F0"/>
    <w:rsid w:val="004F639D"/>
    <w:rsid w:val="00534891"/>
    <w:rsid w:val="005746DD"/>
    <w:rsid w:val="00640562"/>
    <w:rsid w:val="00654444"/>
    <w:rsid w:val="00657C25"/>
    <w:rsid w:val="00676E43"/>
    <w:rsid w:val="00692EA5"/>
    <w:rsid w:val="006B083F"/>
    <w:rsid w:val="00735689"/>
    <w:rsid w:val="00772F50"/>
    <w:rsid w:val="00795095"/>
    <w:rsid w:val="007B3673"/>
    <w:rsid w:val="007D2010"/>
    <w:rsid w:val="007F7601"/>
    <w:rsid w:val="00813C6A"/>
    <w:rsid w:val="00817B10"/>
    <w:rsid w:val="0084078F"/>
    <w:rsid w:val="008579D5"/>
    <w:rsid w:val="0086007A"/>
    <w:rsid w:val="008721F1"/>
    <w:rsid w:val="0094785C"/>
    <w:rsid w:val="0095047E"/>
    <w:rsid w:val="009526F5"/>
    <w:rsid w:val="00957379"/>
    <w:rsid w:val="0097207F"/>
    <w:rsid w:val="00972CEC"/>
    <w:rsid w:val="00974A9A"/>
    <w:rsid w:val="009970D8"/>
    <w:rsid w:val="009F10BA"/>
    <w:rsid w:val="00A011D0"/>
    <w:rsid w:val="00A24338"/>
    <w:rsid w:val="00AB17B7"/>
    <w:rsid w:val="00AB5AC4"/>
    <w:rsid w:val="00AC1730"/>
    <w:rsid w:val="00B16B84"/>
    <w:rsid w:val="00B34DEE"/>
    <w:rsid w:val="00B824DD"/>
    <w:rsid w:val="00B86561"/>
    <w:rsid w:val="00C22DDE"/>
    <w:rsid w:val="00C725AE"/>
    <w:rsid w:val="00C72646"/>
    <w:rsid w:val="00C8693D"/>
    <w:rsid w:val="00C91CA8"/>
    <w:rsid w:val="00CE11EC"/>
    <w:rsid w:val="00CF068D"/>
    <w:rsid w:val="00D20A9E"/>
    <w:rsid w:val="00D3621F"/>
    <w:rsid w:val="00E26EA5"/>
    <w:rsid w:val="00E46114"/>
    <w:rsid w:val="00E61EBA"/>
    <w:rsid w:val="00EE5AE7"/>
    <w:rsid w:val="00EF2E80"/>
    <w:rsid w:val="00F17EBD"/>
    <w:rsid w:val="00F2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726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7264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726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264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41</Pages>
  <Words>13597</Words>
  <Characters>77508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22</cp:revision>
  <dcterms:created xsi:type="dcterms:W3CDTF">2016-12-05T07:02:00Z</dcterms:created>
  <dcterms:modified xsi:type="dcterms:W3CDTF">2016-12-29T06:15:00Z</dcterms:modified>
</cp:coreProperties>
</file>